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3"/>
        <w:gridCol w:w="4529"/>
        <w:gridCol w:w="397"/>
        <w:gridCol w:w="40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4437" w:rsidTr="00F94437">
        <w:trPr>
          <w:cantSplit/>
          <w:trHeight w:val="1699"/>
        </w:trPr>
        <w:tc>
          <w:tcPr>
            <w:tcW w:w="116" w:type="pct"/>
            <w:textDirection w:val="btLr"/>
          </w:tcPr>
          <w:p w:rsidR="00F94437" w:rsidRPr="00292052" w:rsidRDefault="00F94437" w:rsidP="00F94437">
            <w:pPr>
              <w:ind w:left="113" w:right="113"/>
              <w:jc w:val="center"/>
              <w:rPr>
                <w:rFonts w:ascii="Verdana" w:hAnsi="Verdana"/>
                <w:color w:val="000000"/>
                <w:sz w:val="10"/>
                <w:szCs w:val="17"/>
              </w:rPr>
            </w:pPr>
            <w:r>
              <w:rPr>
                <w:rFonts w:ascii="Verdana" w:hAnsi="Verdana"/>
                <w:color w:val="000000"/>
                <w:sz w:val="10"/>
                <w:szCs w:val="17"/>
              </w:rPr>
              <w:t>N° exercice</w:t>
            </w:r>
          </w:p>
        </w:tc>
        <w:tc>
          <w:tcPr>
            <w:tcW w:w="1448" w:type="pct"/>
            <w:vAlign w:val="center"/>
          </w:tcPr>
          <w:p w:rsidR="00F94437" w:rsidRPr="00F94437" w:rsidRDefault="004C00CD" w:rsidP="004C00CD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object w:dxaOrig="1245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54pt" o:ole="">
                  <v:imagedata r:id="rId7" o:title=""/>
                </v:shape>
                <o:OLEObject Type="Embed" ProgID="PBrush" ShapeID="_x0000_i1025" DrawAspect="Content" ObjectID="_1453452190" r:id="rId8"/>
              </w:object>
            </w:r>
            <w:r w:rsidR="00F94437" w:rsidRPr="00F94437">
              <w:rPr>
                <w:rFonts w:ascii="Verdana" w:hAnsi="Verdana"/>
                <w:color w:val="000000"/>
                <w:sz w:val="16"/>
                <w:szCs w:val="16"/>
              </w:rPr>
              <w:t>Objectif</w:t>
            </w:r>
            <w:r>
              <w:object w:dxaOrig="1245" w:dyaOrig="2445">
                <v:shape id="_x0000_i1026" type="#_x0000_t75" style="width:27pt;height:54pt" o:ole="">
                  <v:imagedata r:id="rId7" o:title=""/>
                </v:shape>
                <o:OLEObject Type="Embed" ProgID="PBrush" ShapeID="_x0000_i1026" DrawAspect="Content" ObjectID="_1453452191" r:id="rId9"/>
              </w:object>
            </w:r>
            <w:bookmarkStart w:id="0" w:name="_GoBack"/>
            <w:bookmarkEnd w:id="0"/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8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  <w:tc>
          <w:tcPr>
            <w:tcW w:w="127" w:type="pct"/>
            <w:vAlign w:val="center"/>
          </w:tcPr>
          <w:p w:rsidR="00F94437" w:rsidRPr="00292052" w:rsidRDefault="00F94437" w:rsidP="00F94437">
            <w:pPr>
              <w:jc w:val="center"/>
              <w:rPr>
                <w:rFonts w:ascii="Verdana" w:hAnsi="Verdana"/>
                <w:color w:val="000000"/>
                <w:sz w:val="14"/>
                <w:szCs w:val="17"/>
              </w:rPr>
            </w:pPr>
          </w:p>
        </w:tc>
      </w:tr>
      <w:tr w:rsidR="00F94437" w:rsidTr="00F94437">
        <w:trPr>
          <w:trHeight w:val="258"/>
        </w:trPr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Comparer des quantités en effectuant une comparaison terme à terme.</w:t>
            </w: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514203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2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514203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Dénombrer deux collections (aspect cardinal du nombre) et comparer ces deux quantités (aspect ordinal).</w:t>
            </w: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514203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3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Faire correspondre des collections de même cardinal.</w:t>
            </w: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4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Faire correspondre des collections de même cardinal : vers l’abstraction du nombre.</w:t>
            </w: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5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Faire correspondre une collection avec une écriture de la quantité (avec aide possible).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6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Comparer deux collections en inhibant les perceptions perturbatrices (la taille).</w:t>
            </w: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7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Faire correspondre une collection avec une écriture de la quantité.</w:t>
            </w: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8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 xml:space="preserve">Identifier d’après la consigne ce que l’on doit compter. </w:t>
            </w:r>
          </w:p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9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 xml:space="preserve">Reconnaître les nombres sous forme de </w:t>
            </w:r>
            <w:r w:rsidRPr="00F94437">
              <w:rPr>
                <w:b/>
                <w:sz w:val="16"/>
                <w:szCs w:val="16"/>
                <w:u w:val="single"/>
              </w:rPr>
              <w:t>2 flashcards.</w:t>
            </w: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10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Renforcer la connaissance consciente des flashcards et de la décomposition des nombres.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11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Utiliser ses connaissances sur les petites constellations et les compléments à 5 pour effectuer une addition.</w:t>
            </w: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292052">
            <w:pPr>
              <w:rPr>
                <w:sz w:val="10"/>
              </w:rPr>
            </w:pPr>
            <w:r w:rsidRPr="00292052">
              <w:rPr>
                <w:sz w:val="10"/>
              </w:rPr>
              <w:t>12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292052">
            <w:pPr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 xml:space="preserve">Identifier d’après la consigne ce que l’on doit compter (nombres plus grands). </w:t>
            </w:r>
          </w:p>
          <w:p w:rsidR="00F94437" w:rsidRPr="00F94437" w:rsidRDefault="00F94437" w:rsidP="00292052">
            <w:pPr>
              <w:rPr>
                <w:sz w:val="16"/>
                <w:szCs w:val="16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292052">
            <w:pPr>
              <w:rPr>
                <w:sz w:val="18"/>
              </w:rPr>
            </w:pPr>
          </w:p>
        </w:tc>
      </w:tr>
      <w:tr w:rsidR="00F94437" w:rsidTr="00F94437">
        <w:trPr>
          <w:trHeight w:val="164"/>
        </w:trPr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i/>
                <w:sz w:val="10"/>
              </w:rPr>
            </w:pPr>
            <w:r w:rsidRPr="00292052">
              <w:rPr>
                <w:i/>
                <w:sz w:val="10"/>
              </w:rPr>
              <w:t>13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Situations de soustractions dont le résultat est trouvable par la manipulation.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14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Situation d’addition, en rappel de l’exercice 14.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15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Introduire la notion d’estimation de grandeur des nombres.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16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Introduire la signification de l’écriture décimale à deux chiffres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17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Introduire la notion d’estimation de grandeur des nombres.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18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Additionner deux nombres avec passage à la dizaine : utiliser les propriétés des nombres. Vers la mémorisation des tables d’addition.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19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Introduction des situations de groupement : vers la multiplication.</w:t>
            </w:r>
          </w:p>
          <w:p w:rsidR="00F94437" w:rsidRPr="00F94437" w:rsidRDefault="00F94437" w:rsidP="00A95D36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i/>
                <w:sz w:val="16"/>
                <w:szCs w:val="16"/>
              </w:rPr>
              <w:t>L’exercice permet une manipulation.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20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Introduction des situations de partage : vers la division.</w:t>
            </w:r>
          </w:p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i/>
                <w:sz w:val="16"/>
                <w:szCs w:val="16"/>
              </w:rPr>
              <w:t>L’exercice permet une manipulation.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21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Situations opératoires mélangées.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V1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Reconnaissance de formes.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V2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Tri de formes.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V3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Travail sur ligne ouverte / ligne fermée.</w:t>
            </w:r>
          </w:p>
          <w:p w:rsidR="00F94437" w:rsidRPr="00F94437" w:rsidRDefault="00F94437" w:rsidP="00A95D36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i/>
                <w:sz w:val="16"/>
                <w:szCs w:val="16"/>
              </w:rPr>
              <w:t>En complément d’un travail en motricité.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  <w:tr w:rsidR="00F94437" w:rsidTr="00F94437">
        <w:tc>
          <w:tcPr>
            <w:tcW w:w="116" w:type="pct"/>
          </w:tcPr>
          <w:p w:rsidR="00F94437" w:rsidRPr="00292052" w:rsidRDefault="00F94437" w:rsidP="00A95D36">
            <w:pPr>
              <w:jc w:val="center"/>
              <w:rPr>
                <w:sz w:val="10"/>
              </w:rPr>
            </w:pPr>
            <w:r w:rsidRPr="00292052">
              <w:rPr>
                <w:sz w:val="10"/>
              </w:rPr>
              <w:t>V4</w:t>
            </w:r>
          </w:p>
        </w:tc>
        <w:tc>
          <w:tcPr>
            <w:tcW w:w="1448" w:type="pct"/>
            <w:vAlign w:val="center"/>
          </w:tcPr>
          <w:p w:rsidR="00F94437" w:rsidRPr="00F94437" w:rsidRDefault="00F94437" w:rsidP="00A95D36">
            <w:pPr>
              <w:jc w:val="center"/>
              <w:rPr>
                <w:sz w:val="16"/>
                <w:szCs w:val="16"/>
              </w:rPr>
            </w:pPr>
            <w:r w:rsidRPr="00F94437">
              <w:rPr>
                <w:sz w:val="16"/>
                <w:szCs w:val="16"/>
              </w:rPr>
              <w:t>Reconnaître l’écriture chiffrée sous différentes formes.</w:t>
            </w:r>
          </w:p>
          <w:p w:rsidR="00F94437" w:rsidRPr="00F94437" w:rsidRDefault="00F94437" w:rsidP="00A95D36">
            <w:pPr>
              <w:jc w:val="center"/>
              <w:rPr>
                <w:i/>
                <w:sz w:val="16"/>
                <w:szCs w:val="16"/>
              </w:rPr>
            </w:pPr>
            <w:r w:rsidRPr="00F94437">
              <w:rPr>
                <w:i/>
                <w:sz w:val="16"/>
                <w:szCs w:val="16"/>
              </w:rPr>
              <w:t>Prépare à la lecture : les lettres ont aussi plusieurs formes.</w:t>
            </w: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8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  <w:tc>
          <w:tcPr>
            <w:tcW w:w="127" w:type="pct"/>
          </w:tcPr>
          <w:p w:rsidR="00F94437" w:rsidRPr="00292052" w:rsidRDefault="00F94437" w:rsidP="00A95D36">
            <w:pPr>
              <w:jc w:val="center"/>
              <w:rPr>
                <w:sz w:val="18"/>
              </w:rPr>
            </w:pPr>
          </w:p>
        </w:tc>
      </w:tr>
    </w:tbl>
    <w:p w:rsidR="00192931" w:rsidRPr="00F94437" w:rsidRDefault="00192931" w:rsidP="00292052">
      <w:pPr>
        <w:rPr>
          <w:sz w:val="2"/>
        </w:rPr>
      </w:pPr>
    </w:p>
    <w:sectPr w:rsidR="00192931" w:rsidRPr="00F94437" w:rsidSect="0029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EC" w:rsidRDefault="001A0CEC" w:rsidP="00514203">
      <w:pPr>
        <w:spacing w:after="0" w:line="240" w:lineRule="auto"/>
      </w:pPr>
      <w:r>
        <w:separator/>
      </w:r>
    </w:p>
  </w:endnote>
  <w:endnote w:type="continuationSeparator" w:id="0">
    <w:p w:rsidR="001A0CEC" w:rsidRDefault="001A0CEC" w:rsidP="0051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EC" w:rsidRDefault="001A0CEC" w:rsidP="00514203">
      <w:pPr>
        <w:spacing w:after="0" w:line="240" w:lineRule="auto"/>
      </w:pPr>
      <w:r>
        <w:separator/>
      </w:r>
    </w:p>
  </w:footnote>
  <w:footnote w:type="continuationSeparator" w:id="0">
    <w:p w:rsidR="001A0CEC" w:rsidRDefault="001A0CEC" w:rsidP="00514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31"/>
    <w:rsid w:val="000856D8"/>
    <w:rsid w:val="000B3470"/>
    <w:rsid w:val="00114585"/>
    <w:rsid w:val="00192931"/>
    <w:rsid w:val="001A0CEC"/>
    <w:rsid w:val="00276F10"/>
    <w:rsid w:val="00292052"/>
    <w:rsid w:val="00377ED2"/>
    <w:rsid w:val="003C6849"/>
    <w:rsid w:val="004C00CD"/>
    <w:rsid w:val="00514203"/>
    <w:rsid w:val="00582B91"/>
    <w:rsid w:val="006837C8"/>
    <w:rsid w:val="006A5047"/>
    <w:rsid w:val="00995442"/>
    <w:rsid w:val="00A95D36"/>
    <w:rsid w:val="00D678F5"/>
    <w:rsid w:val="00DA2D7F"/>
    <w:rsid w:val="00E15EA4"/>
    <w:rsid w:val="00E2730B"/>
    <w:rsid w:val="00EB5FF0"/>
    <w:rsid w:val="00F117CD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1"/>
  </w:style>
  <w:style w:type="paragraph" w:styleId="Titre1">
    <w:name w:val="heading 1"/>
    <w:basedOn w:val="Normal"/>
    <w:next w:val="Normal"/>
    <w:link w:val="Titre1Car"/>
    <w:uiPriority w:val="9"/>
    <w:qFormat/>
    <w:rsid w:val="001929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29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29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29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29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29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29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29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29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f15-grasrouge">
    <w:name w:val="mf15-grasrouge"/>
    <w:basedOn w:val="Policepardfaut"/>
    <w:rsid w:val="00192931"/>
  </w:style>
  <w:style w:type="character" w:customStyle="1" w:styleId="apple-converted-space">
    <w:name w:val="apple-converted-space"/>
    <w:basedOn w:val="Policepardfaut"/>
    <w:rsid w:val="00192931"/>
  </w:style>
  <w:style w:type="table" w:styleId="Grilledutableau">
    <w:name w:val="Table Grid"/>
    <w:basedOn w:val="TableauNormal"/>
    <w:uiPriority w:val="59"/>
    <w:rsid w:val="0019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92931"/>
    <w:rPr>
      <w:caps/>
      <w:color w:val="632423" w:themeColor="accent2" w:themeShade="80"/>
      <w:spacing w:val="2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929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92931"/>
    <w:rPr>
      <w:caps/>
      <w:color w:val="632423" w:themeColor="accent2" w:themeShade="80"/>
      <w:spacing w:val="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semiHidden/>
    <w:rsid w:val="0019293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9293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293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9293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9293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9293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9293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9293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9293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29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9293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9293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19293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9293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92931"/>
  </w:style>
  <w:style w:type="paragraph" w:styleId="Paragraphedeliste">
    <w:name w:val="List Paragraph"/>
    <w:basedOn w:val="Normal"/>
    <w:uiPriority w:val="34"/>
    <w:qFormat/>
    <w:rsid w:val="001929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9293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9293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29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293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92931"/>
    <w:rPr>
      <w:i/>
      <w:iCs/>
    </w:rPr>
  </w:style>
  <w:style w:type="character" w:styleId="Emphaseintense">
    <w:name w:val="Intense Emphasis"/>
    <w:uiPriority w:val="21"/>
    <w:qFormat/>
    <w:rsid w:val="0019293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929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1929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19293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293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8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203"/>
  </w:style>
  <w:style w:type="paragraph" w:styleId="Pieddepage">
    <w:name w:val="footer"/>
    <w:basedOn w:val="Normal"/>
    <w:link w:val="PieddepageCar"/>
    <w:uiPriority w:val="99"/>
    <w:unhideWhenUsed/>
    <w:rsid w:val="005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203"/>
  </w:style>
  <w:style w:type="character" w:styleId="Lienhypertexte">
    <w:name w:val="Hyperlink"/>
    <w:basedOn w:val="Policepardfaut"/>
    <w:uiPriority w:val="99"/>
    <w:unhideWhenUsed/>
    <w:rsid w:val="0011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1"/>
  </w:style>
  <w:style w:type="paragraph" w:styleId="Titre1">
    <w:name w:val="heading 1"/>
    <w:basedOn w:val="Normal"/>
    <w:next w:val="Normal"/>
    <w:link w:val="Titre1Car"/>
    <w:uiPriority w:val="9"/>
    <w:qFormat/>
    <w:rsid w:val="0019293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293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293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293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293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293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293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29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29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f15-grasrouge">
    <w:name w:val="mf15-grasrouge"/>
    <w:basedOn w:val="Policepardfaut"/>
    <w:rsid w:val="00192931"/>
  </w:style>
  <w:style w:type="character" w:customStyle="1" w:styleId="apple-converted-space">
    <w:name w:val="apple-converted-space"/>
    <w:basedOn w:val="Policepardfaut"/>
    <w:rsid w:val="00192931"/>
  </w:style>
  <w:style w:type="table" w:styleId="Grilledutableau">
    <w:name w:val="Table Grid"/>
    <w:basedOn w:val="TableauNormal"/>
    <w:uiPriority w:val="59"/>
    <w:rsid w:val="0019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92931"/>
    <w:rPr>
      <w:caps/>
      <w:color w:val="632423" w:themeColor="accent2" w:themeShade="80"/>
      <w:spacing w:val="2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9293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92931"/>
    <w:rPr>
      <w:caps/>
      <w:color w:val="632423" w:themeColor="accent2" w:themeShade="80"/>
      <w:spacing w:val="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semiHidden/>
    <w:rsid w:val="0019293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9293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293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9293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9293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9293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9293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9293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9293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29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9293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9293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19293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9293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92931"/>
  </w:style>
  <w:style w:type="paragraph" w:styleId="Paragraphedeliste">
    <w:name w:val="List Paragraph"/>
    <w:basedOn w:val="Normal"/>
    <w:uiPriority w:val="34"/>
    <w:qFormat/>
    <w:rsid w:val="001929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9293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9293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293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293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92931"/>
    <w:rPr>
      <w:i/>
      <w:iCs/>
    </w:rPr>
  </w:style>
  <w:style w:type="character" w:styleId="Emphaseintense">
    <w:name w:val="Intense Emphasis"/>
    <w:uiPriority w:val="21"/>
    <w:qFormat/>
    <w:rsid w:val="0019293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9293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19293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19293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293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8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203"/>
  </w:style>
  <w:style w:type="paragraph" w:styleId="Pieddepage">
    <w:name w:val="footer"/>
    <w:basedOn w:val="Normal"/>
    <w:link w:val="PieddepageCar"/>
    <w:uiPriority w:val="99"/>
    <w:unhideWhenUsed/>
    <w:rsid w:val="0051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203"/>
  </w:style>
  <w:style w:type="character" w:styleId="Lienhypertexte">
    <w:name w:val="Hyperlink"/>
    <w:basedOn w:val="Policepardfaut"/>
    <w:uiPriority w:val="99"/>
    <w:unhideWhenUsed/>
    <w:rsid w:val="0011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élève je compte ça compte</dc:title>
  <dc:creator>cdti;Emmanuel Poirier;CTICE</dc:creator>
  <dc:description>Plus de ressources sur  http://tice.etab.ac-lille.fr</dc:description>
  <cp:lastModifiedBy>cdti</cp:lastModifiedBy>
  <cp:revision>6</cp:revision>
  <cp:lastPrinted>2014-02-02T22:44:00Z</cp:lastPrinted>
  <dcterms:created xsi:type="dcterms:W3CDTF">2014-02-02T22:43:00Z</dcterms:created>
  <dcterms:modified xsi:type="dcterms:W3CDTF">2014-02-09T10:57:00Z</dcterms:modified>
</cp:coreProperties>
</file>